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0923" w14:textId="77777777" w:rsidR="00EE6FF5" w:rsidRDefault="008B538B">
      <w:pPr>
        <w:spacing w:after="294" w:line="259" w:lineRule="auto"/>
        <w:ind w:right="4"/>
        <w:jc w:val="center"/>
      </w:pPr>
      <w:r>
        <w:rPr>
          <w:b/>
        </w:rPr>
        <w:t xml:space="preserve">ŠTATÚT SÚŤAŽE  </w:t>
      </w:r>
    </w:p>
    <w:p w14:paraId="40D73EC2" w14:textId="20E149C5" w:rsidR="00EE6FF5" w:rsidRDefault="008B538B">
      <w:pPr>
        <w:spacing w:after="0" w:line="259" w:lineRule="auto"/>
        <w:ind w:right="4"/>
        <w:jc w:val="center"/>
      </w:pPr>
      <w:r>
        <w:rPr>
          <w:b/>
        </w:rPr>
        <w:t>„</w:t>
      </w:r>
      <w:r w:rsidR="003C7692">
        <w:rPr>
          <w:b/>
        </w:rPr>
        <w:t>30 rokov Lunys</w:t>
      </w:r>
      <w:r>
        <w:rPr>
          <w:b/>
        </w:rPr>
        <w:t xml:space="preserve">” </w:t>
      </w:r>
    </w:p>
    <w:p w14:paraId="1C8F776A" w14:textId="77777777" w:rsidR="00EE6FF5" w:rsidRDefault="008B538B">
      <w:pPr>
        <w:spacing w:after="16" w:line="259" w:lineRule="auto"/>
        <w:ind w:left="0" w:firstLine="0"/>
        <w:jc w:val="left"/>
      </w:pPr>
      <w:r>
        <w:t xml:space="preserve"> </w:t>
      </w:r>
    </w:p>
    <w:p w14:paraId="46E4D64E" w14:textId="20652BE6" w:rsidR="00EE6FF5" w:rsidRDefault="008B538B">
      <w:pPr>
        <w:spacing w:after="249" w:line="278" w:lineRule="auto"/>
        <w:ind w:left="0" w:firstLine="0"/>
        <w:jc w:val="center"/>
      </w:pPr>
      <w:r>
        <w:t>Tento štatút súťaže „</w:t>
      </w:r>
      <w:r w:rsidR="009D79B1">
        <w:t xml:space="preserve">Sladký balíček </w:t>
      </w:r>
      <w:proofErr w:type="spellStart"/>
      <w:r w:rsidR="009D79B1">
        <w:t>Joyco</w:t>
      </w:r>
      <w:proofErr w:type="spellEnd"/>
      <w:r w:rsidR="00C80393">
        <w:t xml:space="preserve"> </w:t>
      </w:r>
      <w:r>
        <w:t xml:space="preserve">” je dokumentom, ktorý záväzne upravuje pravidlá uvedenej súťaže (ďalej len „Štatút“). </w:t>
      </w:r>
    </w:p>
    <w:p w14:paraId="53FE3C09" w14:textId="77777777" w:rsidR="00EE6FF5" w:rsidRDefault="008B538B">
      <w:pPr>
        <w:pStyle w:val="Nadpis1"/>
        <w:tabs>
          <w:tab w:val="center" w:pos="1984"/>
        </w:tabs>
        <w:ind w:left="-15" w:right="0" w:firstLine="0"/>
        <w:jc w:val="left"/>
      </w:pPr>
      <w:r>
        <w:t>1.</w:t>
      </w:r>
      <w:r>
        <w:rPr>
          <w:rFonts w:ascii="Arial" w:eastAsia="Arial" w:hAnsi="Arial" w:cs="Arial"/>
        </w:rPr>
        <w:t xml:space="preserve"> </w:t>
      </w:r>
      <w:r>
        <w:rPr>
          <w:rFonts w:ascii="Arial" w:eastAsia="Arial" w:hAnsi="Arial" w:cs="Arial"/>
        </w:rPr>
        <w:tab/>
      </w:r>
      <w:r>
        <w:t xml:space="preserve">VYHLASOVATEĽ SÚŤAŽE </w:t>
      </w:r>
    </w:p>
    <w:p w14:paraId="5B520CF8" w14:textId="77777777" w:rsidR="00EE6FF5" w:rsidRDefault="008B538B">
      <w:pPr>
        <w:spacing w:after="0" w:line="259" w:lineRule="auto"/>
        <w:ind w:left="0" w:firstLine="0"/>
        <w:jc w:val="left"/>
      </w:pPr>
      <w:r>
        <w:t xml:space="preserve"> </w:t>
      </w:r>
    </w:p>
    <w:p w14:paraId="75C86EEA" w14:textId="77777777" w:rsidR="00EE6FF5" w:rsidRDefault="008B538B">
      <w:pPr>
        <w:spacing w:line="265" w:lineRule="auto"/>
        <w:ind w:left="718"/>
      </w:pPr>
      <w:r>
        <w:rPr>
          <w:b/>
        </w:rPr>
        <w:t xml:space="preserve">LUNYS, s.r.o. </w:t>
      </w:r>
    </w:p>
    <w:p w14:paraId="25540BA2" w14:textId="77777777" w:rsidR="00EE6FF5" w:rsidRDefault="008B538B">
      <w:pPr>
        <w:ind w:left="718"/>
      </w:pPr>
      <w:r>
        <w:t xml:space="preserve">Hlavná 4512/96 , 05951 Poprad </w:t>
      </w:r>
    </w:p>
    <w:p w14:paraId="244F0CD0" w14:textId="77777777" w:rsidR="00EE6FF5" w:rsidRDefault="008B538B">
      <w:pPr>
        <w:ind w:left="718"/>
      </w:pPr>
      <w:r>
        <w:t xml:space="preserve">IČO: 36 472 549 </w:t>
      </w:r>
    </w:p>
    <w:p w14:paraId="07AB3B91" w14:textId="77777777" w:rsidR="00EE6FF5" w:rsidRDefault="008B538B">
      <w:pPr>
        <w:ind w:left="718"/>
      </w:pPr>
      <w:r>
        <w:t xml:space="preserve">IČ DPH: SK2020019518 </w:t>
      </w:r>
    </w:p>
    <w:p w14:paraId="4F18DF66" w14:textId="77777777" w:rsidR="00EE6FF5" w:rsidRDefault="008B538B">
      <w:pPr>
        <w:spacing w:after="283"/>
        <w:ind w:left="718"/>
      </w:pPr>
      <w:r>
        <w:t xml:space="preserve">spoločnosť zapísaná v: Obchodný register OS Prešov, odd.: </w:t>
      </w:r>
      <w:proofErr w:type="spellStart"/>
      <w:r>
        <w:t>Sro</w:t>
      </w:r>
      <w:proofErr w:type="spellEnd"/>
      <w:r>
        <w:t>, vložka č.: 12769/P (ďalej len „</w:t>
      </w:r>
      <w:r>
        <w:rPr>
          <w:b/>
        </w:rPr>
        <w:t>LUNYS</w:t>
      </w:r>
      <w:r>
        <w:t>“ alebo „</w:t>
      </w:r>
      <w:r>
        <w:rPr>
          <w:b/>
        </w:rPr>
        <w:t>Vyhlasovateľ</w:t>
      </w:r>
      <w:r>
        <w:t xml:space="preserve"> “) </w:t>
      </w:r>
    </w:p>
    <w:p w14:paraId="083F2EF7" w14:textId="77777777" w:rsidR="00EE6FF5" w:rsidRDefault="008B538B">
      <w:pPr>
        <w:tabs>
          <w:tab w:val="center" w:pos="1606"/>
        </w:tabs>
        <w:spacing w:line="265" w:lineRule="auto"/>
        <w:ind w:left="-15" w:firstLine="0"/>
        <w:jc w:val="left"/>
      </w:pPr>
      <w:r>
        <w:rPr>
          <w:b/>
        </w:rPr>
        <w:t>2.</w:t>
      </w:r>
      <w:r>
        <w:rPr>
          <w:rFonts w:ascii="Arial" w:eastAsia="Arial" w:hAnsi="Arial" w:cs="Arial"/>
          <w:b/>
        </w:rPr>
        <w:t xml:space="preserve"> </w:t>
      </w:r>
      <w:r>
        <w:rPr>
          <w:rFonts w:ascii="Arial" w:eastAsia="Arial" w:hAnsi="Arial" w:cs="Arial"/>
          <w:b/>
        </w:rPr>
        <w:tab/>
      </w:r>
      <w:r>
        <w:rPr>
          <w:b/>
        </w:rPr>
        <w:t xml:space="preserve">TRVANIE SÚŤAŽE </w:t>
      </w:r>
    </w:p>
    <w:p w14:paraId="7AF96436" w14:textId="77777777" w:rsidR="00EE6FF5" w:rsidRDefault="008B538B">
      <w:pPr>
        <w:spacing w:after="0" w:line="259" w:lineRule="auto"/>
        <w:ind w:left="0" w:firstLine="0"/>
        <w:jc w:val="left"/>
      </w:pPr>
      <w:r>
        <w:t xml:space="preserve"> </w:t>
      </w:r>
    </w:p>
    <w:p w14:paraId="4C866B72" w14:textId="7F04A086" w:rsidR="00EE6FF5" w:rsidRDefault="008B538B">
      <w:pPr>
        <w:spacing w:after="285" w:line="265" w:lineRule="auto"/>
        <w:ind w:left="718"/>
      </w:pPr>
      <w:r>
        <w:t xml:space="preserve">Súťaž trvá </w:t>
      </w:r>
      <w:r w:rsidR="003C7692">
        <w:rPr>
          <w:b/>
        </w:rPr>
        <w:t>od 11.06.-21.07.2024</w:t>
      </w:r>
    </w:p>
    <w:p w14:paraId="5BD4C9C2" w14:textId="77777777" w:rsidR="00EE6FF5" w:rsidRDefault="008B538B">
      <w:pPr>
        <w:pStyle w:val="Nadpis1"/>
        <w:tabs>
          <w:tab w:val="center" w:pos="1705"/>
        </w:tabs>
        <w:ind w:left="-15" w:right="0" w:firstLine="0"/>
        <w:jc w:val="left"/>
      </w:pPr>
      <w:r>
        <w:t>3.</w:t>
      </w:r>
      <w:r>
        <w:rPr>
          <w:rFonts w:ascii="Arial" w:eastAsia="Arial" w:hAnsi="Arial" w:cs="Arial"/>
        </w:rPr>
        <w:t xml:space="preserve"> </w:t>
      </w:r>
      <w:r>
        <w:rPr>
          <w:rFonts w:ascii="Arial" w:eastAsia="Arial" w:hAnsi="Arial" w:cs="Arial"/>
        </w:rPr>
        <w:tab/>
      </w:r>
      <w:r>
        <w:t xml:space="preserve">ÚČASTNÍCI SÚŤAŽE </w:t>
      </w:r>
    </w:p>
    <w:p w14:paraId="0D4CED0C" w14:textId="77777777" w:rsidR="00EE6FF5" w:rsidRDefault="008B538B">
      <w:pPr>
        <w:spacing w:after="17" w:line="259" w:lineRule="auto"/>
        <w:ind w:left="0" w:firstLine="0"/>
        <w:jc w:val="left"/>
      </w:pPr>
      <w:r>
        <w:t xml:space="preserve"> </w:t>
      </w:r>
    </w:p>
    <w:p w14:paraId="5B2EA978" w14:textId="7BF01BED" w:rsidR="00EE6FF5" w:rsidRDefault="008B538B">
      <w:pPr>
        <w:ind w:left="693" w:hanging="708"/>
      </w:pPr>
      <w:r>
        <w:t>3.1 Účastníkom súťaže môže byť každá osoba, ktorá splní podmienky súťaže</w:t>
      </w:r>
      <w:r w:rsidRPr="003C7692">
        <w:t xml:space="preserve">: nakúpi </w:t>
      </w:r>
      <w:r w:rsidR="003C7692" w:rsidRPr="003C7692">
        <w:t xml:space="preserve">nad 50€ na </w:t>
      </w:r>
      <w:r w:rsidRPr="003C7692">
        <w:t xml:space="preserve"> e-</w:t>
      </w:r>
      <w:proofErr w:type="spellStart"/>
      <w:r w:rsidRPr="003C7692">
        <w:t>shope</w:t>
      </w:r>
      <w:proofErr w:type="spellEnd"/>
      <w:r w:rsidRPr="003C7692">
        <w:t xml:space="preserve"> </w:t>
      </w:r>
      <w:hyperlink r:id="rId7">
        <w:r w:rsidRPr="003C7692">
          <w:rPr>
            <w:color w:val="0000FF"/>
            <w:u w:val="single" w:color="0000FF"/>
          </w:rPr>
          <w:t>www.lunys.sk</w:t>
        </w:r>
      </w:hyperlink>
      <w:hyperlink r:id="rId8">
        <w:r>
          <w:t xml:space="preserve"> </w:t>
        </w:r>
      </w:hyperlink>
      <w:r>
        <w:t>v období trvania súťaže podľa čl. 2. štatútu. Do súťaže budú automaticky zaradení súťažiaci, ktorí splnia podmienky súťaže. (ďalej len „</w:t>
      </w:r>
      <w:r>
        <w:rPr>
          <w:b/>
        </w:rPr>
        <w:t>Účastník súťaže</w:t>
      </w:r>
      <w:r>
        <w:t xml:space="preserve">“). Účastník súťaže je povinný mať trvalý pobyt na území Slovenskej republiky.  </w:t>
      </w:r>
    </w:p>
    <w:p w14:paraId="28283EB5" w14:textId="77777777" w:rsidR="00EE6FF5" w:rsidRDefault="008B538B">
      <w:pPr>
        <w:spacing w:after="12" w:line="259" w:lineRule="auto"/>
        <w:ind w:left="0" w:firstLine="0"/>
        <w:jc w:val="left"/>
      </w:pPr>
      <w:r>
        <w:t xml:space="preserve"> </w:t>
      </w:r>
    </w:p>
    <w:p w14:paraId="2AFA5EA0" w14:textId="77777777" w:rsidR="00EE6FF5" w:rsidRDefault="008B538B">
      <w:pPr>
        <w:tabs>
          <w:tab w:val="center" w:pos="4348"/>
        </w:tabs>
        <w:spacing w:after="288"/>
        <w:ind w:left="-15" w:firstLine="0"/>
        <w:jc w:val="left"/>
      </w:pPr>
      <w:r>
        <w:t xml:space="preserve">3.2 </w:t>
      </w:r>
      <w:r>
        <w:tab/>
        <w:t xml:space="preserve">Viac informácií o podmienkach súťaže je uverejnených na webovej stránke </w:t>
      </w:r>
      <w:hyperlink r:id="rId9">
        <w:r>
          <w:rPr>
            <w:color w:val="0000FF"/>
            <w:u w:val="single" w:color="0000FF"/>
          </w:rPr>
          <w:t>www.lunys.sk</w:t>
        </w:r>
      </w:hyperlink>
      <w:hyperlink r:id="rId10">
        <w:r>
          <w:t>.</w:t>
        </w:r>
      </w:hyperlink>
      <w:r>
        <w:t xml:space="preserve"> </w:t>
      </w:r>
    </w:p>
    <w:p w14:paraId="620CF4CB" w14:textId="77777777" w:rsidR="00EE6FF5" w:rsidRDefault="008B538B">
      <w:pPr>
        <w:pStyle w:val="Nadpis1"/>
        <w:tabs>
          <w:tab w:val="center" w:pos="1672"/>
        </w:tabs>
        <w:spacing w:after="286"/>
        <w:ind w:left="-15" w:right="0" w:firstLine="0"/>
        <w:jc w:val="left"/>
      </w:pPr>
      <w:r>
        <w:t>4.</w:t>
      </w:r>
      <w:r>
        <w:rPr>
          <w:rFonts w:ascii="Arial" w:eastAsia="Arial" w:hAnsi="Arial" w:cs="Arial"/>
        </w:rPr>
        <w:t xml:space="preserve"> </w:t>
      </w:r>
      <w:r>
        <w:rPr>
          <w:rFonts w:ascii="Arial" w:eastAsia="Arial" w:hAnsi="Arial" w:cs="Arial"/>
        </w:rPr>
        <w:tab/>
      </w:r>
      <w:r>
        <w:t xml:space="preserve">PRAVIDLÁ SÚŤAŽE </w:t>
      </w:r>
    </w:p>
    <w:p w14:paraId="2617F354" w14:textId="77777777" w:rsidR="00EE6FF5" w:rsidRDefault="008B538B">
      <w:pPr>
        <w:spacing w:after="279"/>
        <w:ind w:left="705" w:hanging="720"/>
      </w:pPr>
      <w:r>
        <w:t>4.1</w:t>
      </w:r>
      <w:r>
        <w:rPr>
          <w:rFonts w:ascii="Arial" w:eastAsia="Arial" w:hAnsi="Arial" w:cs="Arial"/>
        </w:rPr>
        <w:t xml:space="preserve"> </w:t>
      </w:r>
      <w:r>
        <w:t xml:space="preserve">Do súťaže budú zaradení všetci Účastníci súťaže, ktorí splnili podmienky účasti v súťaži podľa čl. 3 a čl. 4 štatútu. </w:t>
      </w:r>
    </w:p>
    <w:p w14:paraId="7FDEA059" w14:textId="5EB71FA7" w:rsidR="00EE6FF5" w:rsidRDefault="008B538B">
      <w:pPr>
        <w:spacing w:after="280"/>
        <w:ind w:left="705" w:hanging="720"/>
      </w:pPr>
      <w:r>
        <w:t>4.2</w:t>
      </w:r>
      <w:r>
        <w:rPr>
          <w:rFonts w:ascii="Arial" w:eastAsia="Arial" w:hAnsi="Arial" w:cs="Arial"/>
        </w:rPr>
        <w:t xml:space="preserve"> </w:t>
      </w:r>
      <w:r>
        <w:t>Podmienkou účasti v</w:t>
      </w:r>
      <w:r w:rsidR="00C83DC5">
        <w:t xml:space="preserve"> súťaži</w:t>
      </w:r>
      <w:r>
        <w:t xml:space="preserve"> </w:t>
      </w:r>
      <w:r w:rsidR="00C83DC5" w:rsidRPr="003C7692">
        <w:t>„</w:t>
      </w:r>
      <w:r w:rsidR="003C7692" w:rsidRPr="003C7692">
        <w:t xml:space="preserve">nákup nad 50€ </w:t>
      </w:r>
      <w:r w:rsidRPr="003C7692">
        <w:t>cez náš</w:t>
      </w:r>
      <w:r>
        <w:t xml:space="preserve"> e</w:t>
      </w:r>
      <w:r w:rsidR="00C80393">
        <w:t>-</w:t>
      </w:r>
      <w:proofErr w:type="spellStart"/>
      <w:r>
        <w:t>shop</w:t>
      </w:r>
      <w:proofErr w:type="spellEnd"/>
      <w:r w:rsidR="00C80393">
        <w:fldChar w:fldCharType="begin"/>
      </w:r>
      <w:r w:rsidR="00C80393">
        <w:instrText>HYPERLINK "http://www.lunys.sk/" \h</w:instrText>
      </w:r>
      <w:r w:rsidR="00C80393">
        <w:fldChar w:fldCharType="separate"/>
      </w:r>
      <w:r>
        <w:t xml:space="preserve"> </w:t>
      </w:r>
      <w:r w:rsidR="00C80393">
        <w:fldChar w:fldCharType="end"/>
      </w:r>
      <w:hyperlink r:id="rId11">
        <w:r>
          <w:rPr>
            <w:color w:val="0000FF"/>
            <w:u w:val="single" w:color="0000FF"/>
          </w:rPr>
          <w:t>www.lunys.sk</w:t>
        </w:r>
      </w:hyperlink>
      <w:hyperlink r:id="rId12">
        <w:r>
          <w:t xml:space="preserve"> </w:t>
        </w:r>
      </w:hyperlink>
      <w:r>
        <w:t xml:space="preserve">v období trvania súťaže podľa čl. 2. štatútu. </w:t>
      </w:r>
    </w:p>
    <w:p w14:paraId="1ABA7770" w14:textId="77777777" w:rsidR="00EE6FF5" w:rsidRDefault="008B538B">
      <w:pPr>
        <w:pStyle w:val="Nadpis1"/>
        <w:tabs>
          <w:tab w:val="center" w:pos="2771"/>
        </w:tabs>
        <w:ind w:left="-15" w:right="0" w:firstLine="0"/>
        <w:jc w:val="left"/>
      </w:pPr>
      <w:r>
        <w:t>5.</w:t>
      </w:r>
      <w:r>
        <w:rPr>
          <w:rFonts w:ascii="Arial" w:eastAsia="Arial" w:hAnsi="Arial" w:cs="Arial"/>
        </w:rPr>
        <w:t xml:space="preserve"> </w:t>
      </w:r>
      <w:r>
        <w:rPr>
          <w:rFonts w:ascii="Arial" w:eastAsia="Arial" w:hAnsi="Arial" w:cs="Arial"/>
        </w:rPr>
        <w:tab/>
      </w:r>
      <w:r>
        <w:t xml:space="preserve">ŽREBOVANIE A VYHODNOTENIE SÚŤAŽE   </w:t>
      </w:r>
    </w:p>
    <w:p w14:paraId="7E84B5F6" w14:textId="77777777" w:rsidR="00EE6FF5" w:rsidRDefault="008B538B">
      <w:pPr>
        <w:spacing w:after="0" w:line="259" w:lineRule="auto"/>
        <w:ind w:left="0" w:firstLine="0"/>
        <w:jc w:val="left"/>
      </w:pPr>
      <w:r>
        <w:t xml:space="preserve"> </w:t>
      </w:r>
    </w:p>
    <w:p w14:paraId="44459A00" w14:textId="5CFBF5B7" w:rsidR="00EE6FF5" w:rsidRPr="00DB0E4C" w:rsidRDefault="008B538B">
      <w:pPr>
        <w:tabs>
          <w:tab w:val="center" w:pos="2634"/>
        </w:tabs>
        <w:ind w:left="-15" w:firstLine="0"/>
        <w:jc w:val="left"/>
        <w:rPr>
          <w:color w:val="000000" w:themeColor="text1"/>
        </w:rPr>
      </w:pPr>
      <w:r w:rsidRPr="00DB0E4C">
        <w:rPr>
          <w:color w:val="000000" w:themeColor="text1"/>
        </w:rPr>
        <w:t>5.1</w:t>
      </w:r>
      <w:r w:rsidRPr="00DB0E4C">
        <w:rPr>
          <w:b/>
          <w:color w:val="000000" w:themeColor="text1"/>
        </w:rPr>
        <w:t xml:space="preserve"> </w:t>
      </w:r>
      <w:r w:rsidRPr="00DB0E4C">
        <w:rPr>
          <w:b/>
          <w:color w:val="000000" w:themeColor="text1"/>
        </w:rPr>
        <w:tab/>
      </w:r>
      <w:r w:rsidRPr="00DB0E4C">
        <w:rPr>
          <w:color w:val="000000" w:themeColor="text1"/>
        </w:rPr>
        <w:t xml:space="preserve">Žrebovanie výhercov sa uskutoční </w:t>
      </w:r>
      <w:r w:rsidR="003C7692">
        <w:rPr>
          <w:b/>
          <w:color w:val="000000" w:themeColor="text1"/>
        </w:rPr>
        <w:t>23.07.2024</w:t>
      </w:r>
    </w:p>
    <w:p w14:paraId="3D31C0C0" w14:textId="77777777" w:rsidR="00EE6FF5" w:rsidRDefault="008B538B">
      <w:pPr>
        <w:spacing w:after="18" w:line="259" w:lineRule="auto"/>
        <w:ind w:left="0" w:firstLine="0"/>
        <w:jc w:val="left"/>
      </w:pPr>
      <w:r>
        <w:t xml:space="preserve"> </w:t>
      </w:r>
    </w:p>
    <w:p w14:paraId="38BC5BEB" w14:textId="77777777" w:rsidR="00EE6FF5" w:rsidRDefault="008B538B">
      <w:pPr>
        <w:spacing w:after="275"/>
        <w:ind w:left="693" w:hanging="708"/>
      </w:pPr>
      <w:r>
        <w:t xml:space="preserve">5.2   Z účastníkov súťaže, ktoré spĺňajú podmienky súťaže Vyhlasovateľ funkciou náhodného výberu vyžrebuje výhercov súťaže.  </w:t>
      </w:r>
    </w:p>
    <w:p w14:paraId="3D891F9A" w14:textId="77777777" w:rsidR="003C7692" w:rsidRDefault="003C7692">
      <w:pPr>
        <w:spacing w:after="275"/>
        <w:ind w:left="693" w:hanging="708"/>
      </w:pPr>
    </w:p>
    <w:p w14:paraId="7A84FA18" w14:textId="77777777" w:rsidR="003C7692" w:rsidRDefault="003C7692">
      <w:pPr>
        <w:spacing w:after="275"/>
        <w:ind w:left="693" w:hanging="708"/>
      </w:pPr>
    </w:p>
    <w:p w14:paraId="7AD00F50" w14:textId="77777777" w:rsidR="003C7692" w:rsidRDefault="003C7692">
      <w:pPr>
        <w:spacing w:after="275"/>
        <w:ind w:left="693" w:hanging="708"/>
      </w:pPr>
    </w:p>
    <w:p w14:paraId="2D1F1BDE" w14:textId="77777777" w:rsidR="00EE6FF5" w:rsidRDefault="008B538B">
      <w:pPr>
        <w:tabs>
          <w:tab w:val="center" w:pos="1581"/>
        </w:tabs>
        <w:spacing w:line="265" w:lineRule="auto"/>
        <w:ind w:left="-15" w:firstLine="0"/>
        <w:jc w:val="left"/>
      </w:pPr>
      <w:r>
        <w:rPr>
          <w:b/>
        </w:rPr>
        <w:lastRenderedPageBreak/>
        <w:t>6.</w:t>
      </w:r>
      <w:r>
        <w:rPr>
          <w:rFonts w:ascii="Arial" w:eastAsia="Arial" w:hAnsi="Arial" w:cs="Arial"/>
          <w:b/>
        </w:rPr>
        <w:t xml:space="preserve"> </w:t>
      </w:r>
      <w:r>
        <w:rPr>
          <w:rFonts w:ascii="Arial" w:eastAsia="Arial" w:hAnsi="Arial" w:cs="Arial"/>
          <w:b/>
        </w:rPr>
        <w:tab/>
      </w:r>
      <w:r>
        <w:rPr>
          <w:b/>
        </w:rPr>
        <w:t xml:space="preserve">VÝHRY V SÚŤAŽI </w:t>
      </w:r>
    </w:p>
    <w:p w14:paraId="1D7CD0CB" w14:textId="77777777" w:rsidR="00EE6FF5" w:rsidRDefault="008B538B">
      <w:pPr>
        <w:spacing w:after="20" w:line="259" w:lineRule="auto"/>
        <w:ind w:left="0" w:firstLine="0"/>
        <w:jc w:val="left"/>
      </w:pPr>
      <w:r>
        <w:t xml:space="preserve"> </w:t>
      </w:r>
    </w:p>
    <w:p w14:paraId="5862B79D" w14:textId="77777777" w:rsidR="00EE6FF5" w:rsidRDefault="008B538B">
      <w:pPr>
        <w:spacing w:after="0" w:line="259" w:lineRule="auto"/>
        <w:ind w:left="708" w:firstLine="0"/>
        <w:jc w:val="left"/>
      </w:pPr>
      <w:r>
        <w:rPr>
          <w:u w:val="single" w:color="000000"/>
        </w:rPr>
        <w:t>Vyhlasovateľ poskytol do súťaže nasledovné výhry:</w:t>
      </w:r>
      <w:r>
        <w:t xml:space="preserve"> </w:t>
      </w:r>
    </w:p>
    <w:p w14:paraId="5E2AE0E5" w14:textId="77777777" w:rsidR="00EE6FF5" w:rsidRDefault="008B538B">
      <w:pPr>
        <w:spacing w:after="11" w:line="259" w:lineRule="auto"/>
        <w:ind w:left="708" w:firstLine="0"/>
        <w:jc w:val="left"/>
      </w:pPr>
      <w:r>
        <w:t xml:space="preserve"> </w:t>
      </w:r>
    </w:p>
    <w:p w14:paraId="337ACD38" w14:textId="77777777" w:rsidR="003C7692" w:rsidRPr="003C7692" w:rsidRDefault="003C7692" w:rsidP="003C7692">
      <w:pPr>
        <w:spacing w:line="240" w:lineRule="auto"/>
        <w:ind w:left="0" w:firstLine="0"/>
        <w:jc w:val="left"/>
        <w:textAlignment w:val="baseline"/>
        <w:rPr>
          <w:rFonts w:ascii="Aptos" w:hAnsi="Aptos"/>
          <w:szCs w:val="20"/>
        </w:rPr>
      </w:pPr>
      <w:r w:rsidRPr="003C7692">
        <w:rPr>
          <w:rFonts w:ascii="Aptos" w:hAnsi="Aptos"/>
          <w:b/>
          <w:bCs/>
          <w:szCs w:val="20"/>
        </w:rPr>
        <w:t>Luxusné pobyty v Tatrách </w:t>
      </w:r>
    </w:p>
    <w:p w14:paraId="091F9E29" w14:textId="77777777" w:rsidR="003C7692" w:rsidRPr="003C7692" w:rsidRDefault="003C7692" w:rsidP="003C7692">
      <w:pPr>
        <w:numPr>
          <w:ilvl w:val="0"/>
          <w:numId w:val="2"/>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Cena - Hotel tri Studničky -  Apartmán VIP 3 noci ,</w:t>
      </w:r>
    </w:p>
    <w:p w14:paraId="1D0342F1" w14:textId="77777777" w:rsidR="003C7692" w:rsidRPr="003C7692" w:rsidRDefault="003C7692" w:rsidP="003C7692">
      <w:pPr>
        <w:numPr>
          <w:ilvl w:val="0"/>
          <w:numId w:val="2"/>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Cena - </w:t>
      </w:r>
      <w:proofErr w:type="spellStart"/>
      <w:r w:rsidRPr="003C7692">
        <w:rPr>
          <w:rFonts w:ascii="Aptos" w:hAnsi="Aptos" w:cs="Segoe UI"/>
          <w:szCs w:val="20"/>
        </w:rPr>
        <w:t>Galeria</w:t>
      </w:r>
      <w:proofErr w:type="spellEnd"/>
      <w:r w:rsidRPr="003C7692">
        <w:rPr>
          <w:rFonts w:ascii="Aptos" w:hAnsi="Aptos" w:cs="Segoe UI"/>
          <w:szCs w:val="20"/>
        </w:rPr>
        <w:t xml:space="preserve"> </w:t>
      </w:r>
      <w:proofErr w:type="spellStart"/>
      <w:r w:rsidRPr="003C7692">
        <w:rPr>
          <w:rFonts w:ascii="Aptos" w:hAnsi="Aptos" w:cs="Segoe UI"/>
          <w:szCs w:val="20"/>
        </w:rPr>
        <w:t>Thermal</w:t>
      </w:r>
      <w:proofErr w:type="spellEnd"/>
      <w:r w:rsidRPr="003C7692">
        <w:rPr>
          <w:rFonts w:ascii="Aptos" w:hAnsi="Aptos" w:cs="Segoe UI"/>
          <w:szCs w:val="20"/>
        </w:rPr>
        <w:t xml:space="preserve"> Bešeňová - Izba </w:t>
      </w:r>
      <w:proofErr w:type="spellStart"/>
      <w:r w:rsidRPr="003C7692">
        <w:rPr>
          <w:rFonts w:ascii="Aptos" w:hAnsi="Aptos" w:cs="Segoe UI"/>
          <w:szCs w:val="20"/>
        </w:rPr>
        <w:t>Thermal</w:t>
      </w:r>
      <w:proofErr w:type="spellEnd"/>
      <w:r w:rsidRPr="003C7692">
        <w:rPr>
          <w:rFonts w:ascii="Aptos" w:hAnsi="Aptos" w:cs="Segoe UI"/>
          <w:szCs w:val="20"/>
        </w:rPr>
        <w:t xml:space="preserve"> </w:t>
      </w:r>
      <w:proofErr w:type="spellStart"/>
      <w:r w:rsidRPr="003C7692">
        <w:rPr>
          <w:rFonts w:ascii="Aptos" w:hAnsi="Aptos" w:cs="Segoe UI"/>
          <w:szCs w:val="20"/>
        </w:rPr>
        <w:t>Exclusive</w:t>
      </w:r>
      <w:proofErr w:type="spellEnd"/>
      <w:r w:rsidRPr="003C7692">
        <w:rPr>
          <w:rFonts w:ascii="Aptos" w:hAnsi="Aptos" w:cs="Segoe UI"/>
          <w:szCs w:val="20"/>
        </w:rPr>
        <w:t xml:space="preserve"> 3noci </w:t>
      </w:r>
    </w:p>
    <w:p w14:paraId="212BEC4C" w14:textId="77777777" w:rsidR="003C7692" w:rsidRPr="003C7692" w:rsidRDefault="003C7692" w:rsidP="003C7692">
      <w:pPr>
        <w:numPr>
          <w:ilvl w:val="0"/>
          <w:numId w:val="2"/>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cena - </w:t>
      </w:r>
      <w:proofErr w:type="spellStart"/>
      <w:r w:rsidRPr="003C7692">
        <w:rPr>
          <w:rFonts w:ascii="Aptos" w:hAnsi="Aptos" w:cs="Segoe UI"/>
          <w:szCs w:val="20"/>
        </w:rPr>
        <w:t>rand</w:t>
      </w:r>
      <w:proofErr w:type="spellEnd"/>
      <w:r w:rsidRPr="003C7692">
        <w:rPr>
          <w:rFonts w:ascii="Aptos" w:hAnsi="Aptos" w:cs="Segoe UI"/>
          <w:szCs w:val="20"/>
        </w:rPr>
        <w:t xml:space="preserve"> Hotel starý Smokovec 2 noci </w:t>
      </w:r>
    </w:p>
    <w:p w14:paraId="2D14E3CC" w14:textId="77777777" w:rsidR="003C7692" w:rsidRPr="003C7692" w:rsidRDefault="003C7692" w:rsidP="003C7692">
      <w:pPr>
        <w:numPr>
          <w:ilvl w:val="0"/>
          <w:numId w:val="2"/>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cena Tatralandia 2 noci Chatka </w:t>
      </w:r>
      <w:proofErr w:type="spellStart"/>
      <w:r w:rsidRPr="003C7692">
        <w:rPr>
          <w:rFonts w:ascii="Aptos" w:hAnsi="Aptos" w:cs="Segoe UI"/>
          <w:szCs w:val="20"/>
        </w:rPr>
        <w:t>deluxe</w:t>
      </w:r>
      <w:proofErr w:type="spellEnd"/>
      <w:r w:rsidRPr="003C7692">
        <w:rPr>
          <w:rFonts w:ascii="Aptos" w:hAnsi="Aptos" w:cs="Segoe UI"/>
          <w:szCs w:val="20"/>
        </w:rPr>
        <w:t xml:space="preserve"> (2+3) 2 noci </w:t>
      </w:r>
    </w:p>
    <w:p w14:paraId="1573C7D4" w14:textId="77777777" w:rsidR="003C7692" w:rsidRPr="003C7692" w:rsidRDefault="003C7692" w:rsidP="003C7692">
      <w:pPr>
        <w:numPr>
          <w:ilvl w:val="0"/>
          <w:numId w:val="2"/>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Grand Praha dajme hotel srdiečko 2 noci </w:t>
      </w:r>
    </w:p>
    <w:p w14:paraId="15C5C4C5" w14:textId="77777777" w:rsidR="003C7692" w:rsidRPr="003C7692" w:rsidRDefault="003C7692" w:rsidP="003C7692">
      <w:pPr>
        <w:spacing w:after="0" w:line="240" w:lineRule="auto"/>
        <w:ind w:left="0" w:firstLine="0"/>
        <w:jc w:val="left"/>
        <w:textAlignment w:val="baseline"/>
        <w:rPr>
          <w:rFonts w:ascii="Aptos" w:hAnsi="Aptos" w:cs="Segoe UI"/>
          <w:szCs w:val="20"/>
        </w:rPr>
      </w:pPr>
    </w:p>
    <w:p w14:paraId="5F1A683F" w14:textId="77777777" w:rsidR="003C7692" w:rsidRPr="003C7692" w:rsidRDefault="003C7692" w:rsidP="003C7692">
      <w:pPr>
        <w:spacing w:after="0" w:line="240" w:lineRule="auto"/>
        <w:ind w:left="0" w:firstLine="0"/>
        <w:jc w:val="left"/>
        <w:textAlignment w:val="baseline"/>
        <w:rPr>
          <w:rFonts w:ascii="Aptos" w:hAnsi="Aptos" w:cs="Segoe UI"/>
          <w:szCs w:val="20"/>
        </w:rPr>
      </w:pPr>
      <w:r w:rsidRPr="003C7692">
        <w:rPr>
          <w:rFonts w:ascii="Aptos" w:hAnsi="Aptos" w:cs="Segoe UI"/>
          <w:b/>
          <w:bCs/>
          <w:szCs w:val="20"/>
        </w:rPr>
        <w:t>Reštaurácie </w:t>
      </w:r>
    </w:p>
    <w:p w14:paraId="131E18F3" w14:textId="77777777" w:rsidR="003C7692" w:rsidRPr="003C7692" w:rsidRDefault="003C7692" w:rsidP="003C7692">
      <w:pPr>
        <w:numPr>
          <w:ilvl w:val="0"/>
          <w:numId w:val="3"/>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do reštaurácie UFO v hodnote 200€ </w:t>
      </w:r>
    </w:p>
    <w:p w14:paraId="04AFD083" w14:textId="77777777" w:rsidR="003C7692" w:rsidRPr="003C7692" w:rsidRDefault="003C7692" w:rsidP="003C7692">
      <w:pPr>
        <w:numPr>
          <w:ilvl w:val="0"/>
          <w:numId w:val="3"/>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AU </w:t>
      </w:r>
      <w:proofErr w:type="spellStart"/>
      <w:r w:rsidRPr="003C7692">
        <w:rPr>
          <w:rFonts w:ascii="Aptos" w:hAnsi="Aptos" w:cs="Segoe UI"/>
          <w:szCs w:val="20"/>
        </w:rPr>
        <w:t>Cafe</w:t>
      </w:r>
      <w:proofErr w:type="spellEnd"/>
      <w:r w:rsidRPr="003C7692">
        <w:rPr>
          <w:rFonts w:ascii="Aptos" w:hAnsi="Aptos" w:cs="Segoe UI"/>
          <w:szCs w:val="20"/>
        </w:rPr>
        <w:t xml:space="preserve"> v hodnote 150€</w:t>
      </w:r>
    </w:p>
    <w:p w14:paraId="67DEE7D6" w14:textId="77777777" w:rsidR="003C7692" w:rsidRPr="003C7692" w:rsidRDefault="003C7692" w:rsidP="003C7692">
      <w:pPr>
        <w:numPr>
          <w:ilvl w:val="0"/>
          <w:numId w:val="3"/>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6D70EA0F" w14:textId="77777777" w:rsidR="003C7692" w:rsidRPr="003C7692" w:rsidRDefault="003C7692" w:rsidP="003C7692">
      <w:pPr>
        <w:numPr>
          <w:ilvl w:val="0"/>
          <w:numId w:val="3"/>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1FD0422E" w14:textId="77777777" w:rsidR="003C7692" w:rsidRPr="003C7692" w:rsidRDefault="003C7692" w:rsidP="003C7692">
      <w:pPr>
        <w:numPr>
          <w:ilvl w:val="0"/>
          <w:numId w:val="3"/>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 xml:space="preserve">Poukaz do reštaurácie </w:t>
      </w:r>
      <w:proofErr w:type="spellStart"/>
      <w:r w:rsidRPr="003C7692">
        <w:rPr>
          <w:rFonts w:ascii="Aptos" w:hAnsi="Aptos" w:cs="Segoe UI"/>
          <w:szCs w:val="20"/>
        </w:rPr>
        <w:t>Medusa</w:t>
      </w:r>
      <w:proofErr w:type="spellEnd"/>
      <w:r w:rsidRPr="003C7692">
        <w:rPr>
          <w:rFonts w:ascii="Aptos" w:hAnsi="Aptos" w:cs="Segoe UI"/>
          <w:szCs w:val="20"/>
        </w:rPr>
        <w:t>  v hodnote 100€ </w:t>
      </w:r>
    </w:p>
    <w:p w14:paraId="13879496" w14:textId="77777777" w:rsidR="003C7692" w:rsidRPr="003C7692" w:rsidRDefault="003C7692" w:rsidP="003C7692">
      <w:pPr>
        <w:spacing w:after="0" w:line="240" w:lineRule="auto"/>
        <w:ind w:left="0" w:firstLine="0"/>
        <w:jc w:val="left"/>
        <w:textAlignment w:val="baseline"/>
        <w:rPr>
          <w:rFonts w:ascii="Aptos" w:hAnsi="Aptos" w:cs="Segoe UI"/>
          <w:szCs w:val="20"/>
        </w:rPr>
      </w:pPr>
    </w:p>
    <w:p w14:paraId="535C08F8" w14:textId="77777777" w:rsidR="003C7692" w:rsidRPr="003C7692" w:rsidRDefault="003C7692" w:rsidP="003C7692">
      <w:pPr>
        <w:spacing w:after="0" w:line="240" w:lineRule="auto"/>
        <w:ind w:left="0" w:firstLine="0"/>
        <w:jc w:val="left"/>
        <w:textAlignment w:val="baseline"/>
        <w:rPr>
          <w:rFonts w:ascii="Aptos" w:hAnsi="Aptos" w:cs="Segoe UI"/>
          <w:szCs w:val="20"/>
        </w:rPr>
      </w:pPr>
      <w:r w:rsidRPr="003C7692">
        <w:rPr>
          <w:rFonts w:ascii="Aptos" w:hAnsi="Aptos" w:cs="Segoe UI"/>
          <w:b/>
          <w:bCs/>
          <w:szCs w:val="20"/>
        </w:rPr>
        <w:t>Lunys </w:t>
      </w:r>
    </w:p>
    <w:p w14:paraId="0CD10111" w14:textId="77777777" w:rsidR="003C7692" w:rsidRPr="003C7692" w:rsidRDefault="003C7692" w:rsidP="003C7692">
      <w:pPr>
        <w:numPr>
          <w:ilvl w:val="0"/>
          <w:numId w:val="4"/>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100€ </w:t>
      </w:r>
    </w:p>
    <w:p w14:paraId="49229D07" w14:textId="77777777" w:rsidR="003C7692" w:rsidRPr="003C7692" w:rsidRDefault="003C7692" w:rsidP="003C7692">
      <w:pPr>
        <w:numPr>
          <w:ilvl w:val="0"/>
          <w:numId w:val="4"/>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 s.sk v hodnote 50€</w:t>
      </w:r>
    </w:p>
    <w:p w14:paraId="4FEEE3B1" w14:textId="77777777" w:rsidR="003C7692" w:rsidRPr="003C7692" w:rsidRDefault="003C7692" w:rsidP="003C7692">
      <w:pPr>
        <w:numPr>
          <w:ilvl w:val="0"/>
          <w:numId w:val="4"/>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30€</w:t>
      </w:r>
    </w:p>
    <w:p w14:paraId="1AA1E873" w14:textId="77777777" w:rsidR="003C7692" w:rsidRPr="003C7692" w:rsidRDefault="003C7692" w:rsidP="003C7692">
      <w:pPr>
        <w:numPr>
          <w:ilvl w:val="0"/>
          <w:numId w:val="4"/>
        </w:numPr>
        <w:spacing w:before="100" w:beforeAutospacing="1" w:after="100" w:afterAutospacing="1" w:line="240" w:lineRule="auto"/>
        <w:jc w:val="left"/>
        <w:textAlignment w:val="baseline"/>
        <w:rPr>
          <w:rFonts w:ascii="Aptos" w:hAnsi="Aptos" w:cs="Segoe UI"/>
          <w:szCs w:val="20"/>
        </w:rPr>
      </w:pPr>
      <w:r w:rsidRPr="003C7692">
        <w:rPr>
          <w:rFonts w:ascii="Aptos" w:hAnsi="Aptos" w:cs="Segoe UI"/>
          <w:szCs w:val="20"/>
        </w:rPr>
        <w:t>Poukaz na nákup v Lunys.sk v hodnote 25€ </w:t>
      </w:r>
    </w:p>
    <w:p w14:paraId="505F53E0" w14:textId="77777777" w:rsidR="003C7692" w:rsidRPr="003C7692" w:rsidRDefault="003C7692" w:rsidP="003C7692">
      <w:pPr>
        <w:numPr>
          <w:ilvl w:val="0"/>
          <w:numId w:val="4"/>
        </w:numPr>
        <w:spacing w:before="100" w:beforeAutospacing="1" w:after="100" w:afterAutospacing="1" w:line="240" w:lineRule="auto"/>
        <w:jc w:val="left"/>
        <w:textAlignment w:val="baseline"/>
        <w:rPr>
          <w:rFonts w:ascii="Aptos" w:hAnsi="Aptos" w:cs="Segoe UI"/>
          <w:sz w:val="24"/>
          <w:szCs w:val="24"/>
        </w:rPr>
      </w:pPr>
      <w:r w:rsidRPr="003C7692">
        <w:rPr>
          <w:rFonts w:ascii="Aptos" w:hAnsi="Aptos" w:cs="Segoe UI"/>
          <w:szCs w:val="20"/>
        </w:rPr>
        <w:t>Poukaz na nákup v  Lunys.sk v hodnote 20€ </w:t>
      </w:r>
    </w:p>
    <w:p w14:paraId="325D466D" w14:textId="490E4D17" w:rsidR="00EE6FF5" w:rsidRDefault="00EE6FF5">
      <w:pPr>
        <w:spacing w:after="0" w:line="259" w:lineRule="auto"/>
        <w:ind w:left="0" w:firstLine="0"/>
        <w:jc w:val="left"/>
      </w:pPr>
    </w:p>
    <w:p w14:paraId="3F638490" w14:textId="77777777" w:rsidR="00EE6FF5" w:rsidRDefault="008B538B">
      <w:pPr>
        <w:spacing w:after="0" w:line="259" w:lineRule="auto"/>
        <w:ind w:left="0" w:firstLine="0"/>
        <w:jc w:val="left"/>
      </w:pPr>
      <w:r>
        <w:rPr>
          <w:b/>
        </w:rPr>
        <w:t xml:space="preserve"> </w:t>
      </w:r>
    </w:p>
    <w:p w14:paraId="67E14E4B" w14:textId="77777777" w:rsidR="00EE6FF5" w:rsidRDefault="008B538B">
      <w:pPr>
        <w:pStyle w:val="Nadpis1"/>
        <w:tabs>
          <w:tab w:val="center" w:pos="2224"/>
        </w:tabs>
        <w:ind w:left="-15" w:right="0" w:firstLine="0"/>
        <w:jc w:val="left"/>
      </w:pPr>
      <w:r>
        <w:t>7.</w:t>
      </w:r>
      <w:r>
        <w:rPr>
          <w:rFonts w:ascii="Arial" w:eastAsia="Arial" w:hAnsi="Arial" w:cs="Arial"/>
        </w:rPr>
        <w:t xml:space="preserve"> </w:t>
      </w:r>
      <w:r>
        <w:rPr>
          <w:rFonts w:ascii="Arial" w:eastAsia="Arial" w:hAnsi="Arial" w:cs="Arial"/>
        </w:rPr>
        <w:tab/>
      </w:r>
      <w:r>
        <w:t xml:space="preserve">SPÔSOB ODOVZDANIA VÝHRY </w:t>
      </w:r>
    </w:p>
    <w:p w14:paraId="4985861C" w14:textId="77777777" w:rsidR="00EE6FF5" w:rsidRDefault="008B538B">
      <w:pPr>
        <w:spacing w:after="16" w:line="259" w:lineRule="auto"/>
        <w:ind w:left="0" w:firstLine="0"/>
        <w:jc w:val="left"/>
      </w:pPr>
      <w:r>
        <w:t xml:space="preserve"> </w:t>
      </w:r>
    </w:p>
    <w:p w14:paraId="2276CB79" w14:textId="77777777" w:rsidR="00EE6FF5" w:rsidRDefault="008B538B">
      <w:pPr>
        <w:spacing w:after="129"/>
        <w:ind w:left="693" w:hanging="708"/>
      </w:pPr>
      <w:r>
        <w:t xml:space="preserve">7.1 Vyhlasovateľ oboznámi výhercov s výhrou emailom alebo telefonicky. Forma preberania výhier sa s výhercami dohodne individuálne. </w:t>
      </w:r>
    </w:p>
    <w:p w14:paraId="426898A1" w14:textId="021C4150" w:rsidR="00EE6FF5" w:rsidRDefault="008B538B">
      <w:pPr>
        <w:spacing w:after="125"/>
        <w:ind w:left="693" w:hanging="708"/>
      </w:pPr>
      <w:r>
        <w:t xml:space="preserve">7.2 Ak v lehote 7 kalendárnych dní odo dňa doručenia oznámenia o výhre v súťaži dostane Vyhlasovateľ vyjadrenie výhercu, že túto výhru neprijíma, alebo nedostane žiadne vyjadrenie od výhercu, alebo sa výherca nedostaví na prebratie výhry predmetná výhra bude následne odovzdaná náhradníkovi, ktorý bude vyžrebovaný zo zoznamu účastníkov rovnakým postupom. V prípade, ak výhru neprevezme ani výherca a ani náhradník, výhra prepadne v prospech Vyhlasovateľa. </w:t>
      </w:r>
    </w:p>
    <w:p w14:paraId="41B430C1" w14:textId="77777777" w:rsidR="00EE6FF5" w:rsidRDefault="008B538B">
      <w:pPr>
        <w:spacing w:after="283" w:line="265" w:lineRule="auto"/>
        <w:ind w:left="693" w:hanging="708"/>
      </w:pPr>
      <w:r>
        <w:t xml:space="preserve">7.3 Vyhlasovateľ oznámi písomne v zmysle § 8 ods. 10 zákona č. 595/2003 </w:t>
      </w:r>
      <w:proofErr w:type="spellStart"/>
      <w:r>
        <w:t>Z.z</w:t>
      </w:r>
      <w:proofErr w:type="spellEnd"/>
      <w:r>
        <w:t>. o dani z príjmov, v znení neskorších predpisov (ďalej len „Zákon o dani z príjmov“), výhercovi hodnotu nepeňažnej výhry pri poskytovaní výhry</w:t>
      </w:r>
      <w:r>
        <w:rPr>
          <w:b/>
        </w:rPr>
        <w:t>. Nepeňažná výhra je ostatným príjmom podľa § 8 a § 9 ods. 2 písm. m) Zákona o dani z príjmov a podlieha dani z príjmov v sume presahujúcej 350,- EUR. Výherca zodpovedá za splnenie svojich daňových a iných odvodových povinností plynúcich mu z prevzatej výhry</w:t>
      </w:r>
      <w:r>
        <w:t xml:space="preserve">.  </w:t>
      </w:r>
    </w:p>
    <w:p w14:paraId="54D6D397" w14:textId="77777777" w:rsidR="003C7692" w:rsidRDefault="003C7692">
      <w:pPr>
        <w:spacing w:after="283" w:line="265" w:lineRule="auto"/>
        <w:ind w:left="693" w:hanging="708"/>
      </w:pPr>
    </w:p>
    <w:p w14:paraId="38BF34E7" w14:textId="3803D286" w:rsidR="00EE6FF5" w:rsidRPr="003C7692" w:rsidRDefault="008B538B" w:rsidP="003C7692">
      <w:pPr>
        <w:pStyle w:val="Nadpis1"/>
        <w:tabs>
          <w:tab w:val="center" w:pos="2110"/>
        </w:tabs>
        <w:ind w:left="-15" w:right="0" w:firstLine="0"/>
        <w:jc w:val="left"/>
        <w:rPr>
          <w:rFonts w:ascii="Arial" w:eastAsia="Arial" w:hAnsi="Arial" w:cs="Arial"/>
        </w:rPr>
      </w:pPr>
      <w:r>
        <w:lastRenderedPageBreak/>
        <w:t>8.</w:t>
      </w:r>
      <w:r>
        <w:rPr>
          <w:rFonts w:ascii="Arial" w:eastAsia="Arial" w:hAnsi="Arial" w:cs="Arial"/>
        </w:rPr>
        <w:t xml:space="preserve"> </w:t>
      </w:r>
      <w:r>
        <w:rPr>
          <w:rFonts w:ascii="Arial" w:eastAsia="Arial" w:hAnsi="Arial" w:cs="Arial"/>
        </w:rPr>
        <w:tab/>
      </w:r>
      <w:r>
        <w:t xml:space="preserve">ZÁVEREČNÉ USTANOVENIA </w:t>
      </w:r>
    </w:p>
    <w:p w14:paraId="1A5D6520" w14:textId="77777777" w:rsidR="00EE6FF5" w:rsidRDefault="008B538B">
      <w:pPr>
        <w:spacing w:after="17" w:line="259" w:lineRule="auto"/>
        <w:ind w:left="0" w:firstLine="0"/>
        <w:jc w:val="left"/>
      </w:pPr>
      <w:r>
        <w:t xml:space="preserve"> </w:t>
      </w:r>
    </w:p>
    <w:p w14:paraId="0BFD42FC" w14:textId="77777777" w:rsidR="00EE6FF5" w:rsidRDefault="008B538B">
      <w:pPr>
        <w:spacing w:after="127"/>
        <w:ind w:left="693" w:hanging="708"/>
      </w:pPr>
      <w:r>
        <w:t xml:space="preserve">8.1 Vyhlasovateľ si vyhradzuje právo jednostrannej zmeny pravidiel spotrebiteľskej súťaže počas jej trvania, vrátane zmeny doby jej trvania, jej predčasného ukončenia alebo zrušenia a pod., a to aj bez udania dôvodu a poskytnutia náhrady. Túto prípadnú zmenu oznámi Vyhlasovateľ na webovej stránke </w:t>
      </w:r>
      <w:hyperlink r:id="rId13">
        <w:r>
          <w:rPr>
            <w:color w:val="0000FF"/>
            <w:u w:val="single" w:color="0000FF"/>
          </w:rPr>
          <w:t>www.lunys.sk</w:t>
        </w:r>
      </w:hyperlink>
      <w:hyperlink r:id="rId14">
        <w:r>
          <w:t>,</w:t>
        </w:r>
      </w:hyperlink>
      <w:r>
        <w:t xml:space="preserve"> pričom Vyhlasovateľ nie je v týchto prípadoch povinný poskytnúť žiadne odškodnenie, náhradné plnenie, a pod. Vyhlasovateľ si tiež vyhradzuje právo nahradiť výhru inou výhrou obdobného typu a zodpovedajúcej hodnoty. Žiadnu výhru nie je možné zameniť za hotovosť, ani požadovať vydanie inej výhry, než je určená Vyhlasovateľ. </w:t>
      </w:r>
    </w:p>
    <w:p w14:paraId="0DFF8688" w14:textId="0BC15CAF" w:rsidR="00EE6FF5" w:rsidRDefault="008B538B">
      <w:pPr>
        <w:spacing w:after="127"/>
        <w:ind w:left="-5"/>
      </w:pPr>
      <w:r>
        <w:t xml:space="preserve">8.2 Vyhlasovateľ môže jednostranne meniť a dopĺňať jednotlivé ustanovenia Štatútu ako aj odvolať súťaž.  8.3 Na </w:t>
      </w:r>
      <w:r w:rsidR="008B28A2">
        <w:t xml:space="preserve"> </w:t>
      </w:r>
      <w:r>
        <w:t xml:space="preserve">účely zabezpečenia priebehu súťaže, určenia výhercov a ich následného kontaktovania, je oprávneným záujmom Vyhlasovateľa spracúvať kontaktné osobné údaje Účastníkov súťaže v rozsahu meno, priezvisko, email, telefónne číslo a adresa. Oprávneným záujmom Vyhlasovateľa je takisto spracúvanie kontaktných osobných údajov výhercov na účel odovzdania výhry a uvedenia mena, začiatočného písmena priezviska a mesta výhercov na </w:t>
      </w:r>
      <w:hyperlink r:id="rId15">
        <w:r>
          <w:rPr>
            <w:color w:val="0000FF"/>
            <w:u w:val="single" w:color="0000FF"/>
          </w:rPr>
          <w:t>www.lunys.sk</w:t>
        </w:r>
      </w:hyperlink>
      <w:hyperlink r:id="rId16">
        <w:r>
          <w:t>.</w:t>
        </w:r>
      </w:hyperlink>
      <w:r>
        <w:t xml:space="preserve"> Viac informácií o spracúvaní osobných údajov nájdete n</w:t>
      </w:r>
      <w:hyperlink r:id="rId17">
        <w:r>
          <w:t xml:space="preserve">a </w:t>
        </w:r>
      </w:hyperlink>
      <w:hyperlink r:id="rId18">
        <w:r>
          <w:rPr>
            <w:color w:val="0000FF"/>
            <w:u w:val="single" w:color="0000FF"/>
          </w:rPr>
          <w:t>www.lunys.sk</w:t>
        </w:r>
      </w:hyperlink>
      <w:hyperlink r:id="rId19">
        <w:r>
          <w:t>.</w:t>
        </w:r>
      </w:hyperlink>
      <w:r>
        <w:t xml:space="preserve"> Osobné údaje súťažiacich budú spracúvané po dobu trvania súťaže a 3 mesiace po jej skončení na účel kontroly splnenia podmienok súťaže a pre prípad potreby voľby náhradného výhercu. </w:t>
      </w:r>
    </w:p>
    <w:p w14:paraId="1ED8BFBD" w14:textId="77777777" w:rsidR="00EE6FF5" w:rsidRDefault="008B538B">
      <w:pPr>
        <w:tabs>
          <w:tab w:val="center" w:pos="3685"/>
        </w:tabs>
        <w:spacing w:after="131"/>
        <w:ind w:left="-15" w:firstLine="0"/>
        <w:jc w:val="left"/>
      </w:pPr>
      <w:r>
        <w:t xml:space="preserve">8.4 </w:t>
      </w:r>
      <w:r>
        <w:tab/>
        <w:t xml:space="preserve">Osoby, ktoré sa zúčastnia súťaže, vyjadrujú svoj súhlas so znením Štatútu. </w:t>
      </w:r>
    </w:p>
    <w:p w14:paraId="7C406F34" w14:textId="77777777" w:rsidR="00EE6FF5" w:rsidRDefault="008B538B">
      <w:pPr>
        <w:spacing w:after="123"/>
        <w:ind w:left="693" w:hanging="708"/>
      </w:pPr>
      <w:r>
        <w:t xml:space="preserve">8.5 </w:t>
      </w:r>
      <w:r>
        <w:tab/>
        <w:t xml:space="preserve">Na právne vzťahy neupravené týmto Štatútom sa budú aplikovať príslušné ustanovenia zákona č. 40/1964 Zb. </w:t>
      </w:r>
    </w:p>
    <w:p w14:paraId="4EF70AE9" w14:textId="0A74D23B" w:rsidR="00EE6FF5" w:rsidRDefault="008B538B">
      <w:pPr>
        <w:tabs>
          <w:tab w:val="center" w:pos="3479"/>
        </w:tabs>
        <w:spacing w:after="99"/>
        <w:ind w:left="-15" w:firstLine="0"/>
        <w:jc w:val="left"/>
      </w:pPr>
      <w:r>
        <w:t xml:space="preserve">8.6 </w:t>
      </w:r>
      <w:r>
        <w:tab/>
        <w:t>Štatút súťaže „</w:t>
      </w:r>
      <w:r w:rsidR="003C7692">
        <w:t>30 rokov Lunys</w:t>
      </w:r>
      <w:r>
        <w:t xml:space="preserve">“ je zverejnený na </w:t>
      </w:r>
      <w:hyperlink r:id="rId20">
        <w:r>
          <w:rPr>
            <w:color w:val="0000FF"/>
            <w:u w:val="single" w:color="0000FF"/>
          </w:rPr>
          <w:t>www.lunys.sk</w:t>
        </w:r>
      </w:hyperlink>
      <w:hyperlink r:id="rId21">
        <w:r>
          <w:t>.</w:t>
        </w:r>
      </w:hyperlink>
      <w:r>
        <w:t xml:space="preserve"> </w:t>
      </w:r>
    </w:p>
    <w:p w14:paraId="766A7192" w14:textId="77777777" w:rsidR="00EE6FF5" w:rsidRDefault="008B538B">
      <w:pPr>
        <w:spacing w:after="5" w:line="259" w:lineRule="auto"/>
        <w:ind w:left="0" w:firstLine="0"/>
        <w:jc w:val="left"/>
      </w:pPr>
      <w:r>
        <w:t xml:space="preserve"> </w:t>
      </w:r>
    </w:p>
    <w:p w14:paraId="6C93E193" w14:textId="2DEC5D21" w:rsidR="00EE6FF5" w:rsidRDefault="008B538B">
      <w:pPr>
        <w:ind w:left="-5"/>
      </w:pPr>
      <w:r w:rsidRPr="00DB0E4C">
        <w:t xml:space="preserve">Štatút nadobúda účinnosť </w:t>
      </w:r>
      <w:r w:rsidR="003C7692">
        <w:t>od 10.06.2024</w:t>
      </w:r>
    </w:p>
    <w:p w14:paraId="0041C835" w14:textId="77777777" w:rsidR="00EE6FF5" w:rsidRDefault="008B538B">
      <w:pPr>
        <w:spacing w:after="0" w:line="259" w:lineRule="auto"/>
        <w:ind w:left="0" w:firstLine="0"/>
        <w:jc w:val="left"/>
      </w:pPr>
      <w:r>
        <w:t xml:space="preserve"> </w:t>
      </w:r>
    </w:p>
    <w:p w14:paraId="76AA39D8" w14:textId="11C2BEDF" w:rsidR="00EE6FF5" w:rsidRDefault="008B538B">
      <w:pPr>
        <w:ind w:left="-5"/>
      </w:pPr>
      <w:r>
        <w:t xml:space="preserve">V </w:t>
      </w:r>
      <w:r w:rsidR="008B28A2">
        <w:t>Bratislave</w:t>
      </w:r>
      <w:r>
        <w:t xml:space="preserve">, dňa </w:t>
      </w:r>
      <w:r w:rsidR="003C7692">
        <w:t>10.06.2024</w:t>
      </w:r>
    </w:p>
    <w:sectPr w:rsidR="00EE6FF5">
      <w:pgSz w:w="11906" w:h="16838"/>
      <w:pgMar w:top="1494" w:right="1414" w:bottom="208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B50B" w14:textId="77777777" w:rsidR="00C13617" w:rsidRDefault="00C13617" w:rsidP="00691936">
      <w:pPr>
        <w:spacing w:after="0" w:line="240" w:lineRule="auto"/>
      </w:pPr>
      <w:r>
        <w:separator/>
      </w:r>
    </w:p>
  </w:endnote>
  <w:endnote w:type="continuationSeparator" w:id="0">
    <w:p w14:paraId="6B424BD1" w14:textId="77777777" w:rsidR="00C13617" w:rsidRDefault="00C13617" w:rsidP="0069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135DF" w14:textId="77777777" w:rsidR="00C13617" w:rsidRDefault="00C13617" w:rsidP="00691936">
      <w:pPr>
        <w:spacing w:after="0" w:line="240" w:lineRule="auto"/>
      </w:pPr>
      <w:r>
        <w:separator/>
      </w:r>
    </w:p>
  </w:footnote>
  <w:footnote w:type="continuationSeparator" w:id="0">
    <w:p w14:paraId="48575BE4" w14:textId="77777777" w:rsidR="00C13617" w:rsidRDefault="00C13617" w:rsidP="00691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51A2D"/>
    <w:multiLevelType w:val="multilevel"/>
    <w:tmpl w:val="BD3A0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762123"/>
    <w:multiLevelType w:val="multilevel"/>
    <w:tmpl w:val="D682BD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FB3A94"/>
    <w:multiLevelType w:val="hybridMultilevel"/>
    <w:tmpl w:val="43AC8F40"/>
    <w:lvl w:ilvl="0" w:tplc="80B41DFA">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6B0B606B"/>
    <w:multiLevelType w:val="multilevel"/>
    <w:tmpl w:val="4956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512548">
    <w:abstractNumId w:val="2"/>
  </w:num>
  <w:num w:numId="2" w16cid:durableId="887690841">
    <w:abstractNumId w:val="3"/>
  </w:num>
  <w:num w:numId="3" w16cid:durableId="1909531994">
    <w:abstractNumId w:val="0"/>
  </w:num>
  <w:num w:numId="4" w16cid:durableId="136533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F5"/>
    <w:rsid w:val="000A11A0"/>
    <w:rsid w:val="00102B81"/>
    <w:rsid w:val="00113E0F"/>
    <w:rsid w:val="001D61AF"/>
    <w:rsid w:val="00213FDA"/>
    <w:rsid w:val="00290FE9"/>
    <w:rsid w:val="003C7692"/>
    <w:rsid w:val="004E202A"/>
    <w:rsid w:val="00691936"/>
    <w:rsid w:val="00764947"/>
    <w:rsid w:val="00846493"/>
    <w:rsid w:val="00864BAA"/>
    <w:rsid w:val="0089331B"/>
    <w:rsid w:val="008B28A2"/>
    <w:rsid w:val="008B538B"/>
    <w:rsid w:val="009D79B1"/>
    <w:rsid w:val="00AD3B52"/>
    <w:rsid w:val="00B163B2"/>
    <w:rsid w:val="00C13617"/>
    <w:rsid w:val="00C80393"/>
    <w:rsid w:val="00C83DC5"/>
    <w:rsid w:val="00DB0E4C"/>
    <w:rsid w:val="00EE6FF5"/>
    <w:rsid w:val="00FD3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ACA4"/>
  <w15:docId w15:val="{A0B38108-F0E6-4031-8AAF-83C2717C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8" w:lineRule="auto"/>
      <w:ind w:left="10"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qFormat/>
    <w:pPr>
      <w:keepNext/>
      <w:keepLines/>
      <w:spacing w:after="4" w:line="265" w:lineRule="auto"/>
      <w:ind w:left="10" w:right="4" w:hanging="10"/>
      <w:jc w:val="both"/>
      <w:outlineLvl w:val="0"/>
    </w:pPr>
    <w:rPr>
      <w:rFonts w:ascii="Times New Roman" w:eastAsia="Times New Roman" w:hAnsi="Times New Roman" w:cs="Times New Roman"/>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rPr>
  </w:style>
  <w:style w:type="paragraph" w:styleId="Odsekzoznamu">
    <w:name w:val="List Paragraph"/>
    <w:basedOn w:val="Normlny"/>
    <w:uiPriority w:val="34"/>
    <w:qFormat/>
    <w:rsid w:val="0021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23616">
      <w:bodyDiv w:val="1"/>
      <w:marLeft w:val="0"/>
      <w:marRight w:val="0"/>
      <w:marTop w:val="0"/>
      <w:marBottom w:val="0"/>
      <w:divBdr>
        <w:top w:val="none" w:sz="0" w:space="0" w:color="auto"/>
        <w:left w:val="none" w:sz="0" w:space="0" w:color="auto"/>
        <w:bottom w:val="none" w:sz="0" w:space="0" w:color="auto"/>
        <w:right w:val="none" w:sz="0" w:space="0" w:color="auto"/>
      </w:divBdr>
      <w:divsChild>
        <w:div w:id="1838228051">
          <w:marLeft w:val="0"/>
          <w:marRight w:val="0"/>
          <w:marTop w:val="240"/>
          <w:marBottom w:val="240"/>
          <w:divBdr>
            <w:top w:val="none" w:sz="0" w:space="0" w:color="auto"/>
            <w:left w:val="none" w:sz="0" w:space="0" w:color="auto"/>
            <w:bottom w:val="none" w:sz="0" w:space="0" w:color="auto"/>
            <w:right w:val="none" w:sz="0" w:space="0" w:color="auto"/>
          </w:divBdr>
        </w:div>
        <w:div w:id="921835450">
          <w:marLeft w:val="0"/>
          <w:marRight w:val="0"/>
          <w:marTop w:val="240"/>
          <w:marBottom w:val="240"/>
          <w:divBdr>
            <w:top w:val="none" w:sz="0" w:space="0" w:color="auto"/>
            <w:left w:val="none" w:sz="0" w:space="0" w:color="auto"/>
            <w:bottom w:val="none" w:sz="0" w:space="0" w:color="auto"/>
            <w:right w:val="none" w:sz="0" w:space="0" w:color="auto"/>
          </w:divBdr>
          <w:divsChild>
            <w:div w:id="57479325">
              <w:marLeft w:val="0"/>
              <w:marRight w:val="0"/>
              <w:marTop w:val="0"/>
              <w:marBottom w:val="0"/>
              <w:divBdr>
                <w:top w:val="none" w:sz="0" w:space="0" w:color="auto"/>
                <w:left w:val="none" w:sz="0" w:space="0" w:color="auto"/>
                <w:bottom w:val="none" w:sz="0" w:space="0" w:color="auto"/>
                <w:right w:val="none" w:sz="0" w:space="0" w:color="auto"/>
              </w:divBdr>
            </w:div>
            <w:div w:id="1674334979">
              <w:marLeft w:val="0"/>
              <w:marRight w:val="0"/>
              <w:marTop w:val="0"/>
              <w:marBottom w:val="0"/>
              <w:divBdr>
                <w:top w:val="none" w:sz="0" w:space="0" w:color="auto"/>
                <w:left w:val="none" w:sz="0" w:space="0" w:color="auto"/>
                <w:bottom w:val="none" w:sz="0" w:space="0" w:color="auto"/>
                <w:right w:val="none" w:sz="0" w:space="0" w:color="auto"/>
              </w:divBdr>
            </w:div>
            <w:div w:id="1178425494">
              <w:marLeft w:val="0"/>
              <w:marRight w:val="0"/>
              <w:marTop w:val="0"/>
              <w:marBottom w:val="0"/>
              <w:divBdr>
                <w:top w:val="none" w:sz="0" w:space="0" w:color="auto"/>
                <w:left w:val="none" w:sz="0" w:space="0" w:color="auto"/>
                <w:bottom w:val="none" w:sz="0" w:space="0" w:color="auto"/>
                <w:right w:val="none" w:sz="0" w:space="0" w:color="auto"/>
              </w:divBdr>
            </w:div>
            <w:div w:id="214244377">
              <w:marLeft w:val="0"/>
              <w:marRight w:val="0"/>
              <w:marTop w:val="0"/>
              <w:marBottom w:val="0"/>
              <w:divBdr>
                <w:top w:val="none" w:sz="0" w:space="0" w:color="auto"/>
                <w:left w:val="none" w:sz="0" w:space="0" w:color="auto"/>
                <w:bottom w:val="none" w:sz="0" w:space="0" w:color="auto"/>
                <w:right w:val="none" w:sz="0" w:space="0" w:color="auto"/>
              </w:divBdr>
            </w:div>
            <w:div w:id="2053116397">
              <w:marLeft w:val="0"/>
              <w:marRight w:val="0"/>
              <w:marTop w:val="0"/>
              <w:marBottom w:val="0"/>
              <w:divBdr>
                <w:top w:val="none" w:sz="0" w:space="0" w:color="auto"/>
                <w:left w:val="none" w:sz="0" w:space="0" w:color="auto"/>
                <w:bottom w:val="none" w:sz="0" w:space="0" w:color="auto"/>
                <w:right w:val="none" w:sz="0" w:space="0" w:color="auto"/>
              </w:divBdr>
            </w:div>
            <w:div w:id="884567301">
              <w:marLeft w:val="0"/>
              <w:marRight w:val="0"/>
              <w:marTop w:val="0"/>
              <w:marBottom w:val="0"/>
              <w:divBdr>
                <w:top w:val="none" w:sz="0" w:space="0" w:color="auto"/>
                <w:left w:val="none" w:sz="0" w:space="0" w:color="auto"/>
                <w:bottom w:val="none" w:sz="0" w:space="0" w:color="auto"/>
                <w:right w:val="none" w:sz="0" w:space="0" w:color="auto"/>
              </w:divBdr>
            </w:div>
            <w:div w:id="1965111968">
              <w:marLeft w:val="0"/>
              <w:marRight w:val="0"/>
              <w:marTop w:val="0"/>
              <w:marBottom w:val="0"/>
              <w:divBdr>
                <w:top w:val="none" w:sz="0" w:space="0" w:color="auto"/>
                <w:left w:val="none" w:sz="0" w:space="0" w:color="auto"/>
                <w:bottom w:val="none" w:sz="0" w:space="0" w:color="auto"/>
                <w:right w:val="none" w:sz="0" w:space="0" w:color="auto"/>
              </w:divBdr>
            </w:div>
            <w:div w:id="522211621">
              <w:marLeft w:val="0"/>
              <w:marRight w:val="0"/>
              <w:marTop w:val="0"/>
              <w:marBottom w:val="0"/>
              <w:divBdr>
                <w:top w:val="none" w:sz="0" w:space="0" w:color="auto"/>
                <w:left w:val="none" w:sz="0" w:space="0" w:color="auto"/>
                <w:bottom w:val="none" w:sz="0" w:space="0" w:color="auto"/>
                <w:right w:val="none" w:sz="0" w:space="0" w:color="auto"/>
              </w:divBdr>
            </w:div>
            <w:div w:id="719551863">
              <w:marLeft w:val="0"/>
              <w:marRight w:val="0"/>
              <w:marTop w:val="0"/>
              <w:marBottom w:val="0"/>
              <w:divBdr>
                <w:top w:val="none" w:sz="0" w:space="0" w:color="auto"/>
                <w:left w:val="none" w:sz="0" w:space="0" w:color="auto"/>
                <w:bottom w:val="none" w:sz="0" w:space="0" w:color="auto"/>
                <w:right w:val="none" w:sz="0" w:space="0" w:color="auto"/>
              </w:divBdr>
            </w:div>
            <w:div w:id="1574702407">
              <w:marLeft w:val="0"/>
              <w:marRight w:val="0"/>
              <w:marTop w:val="0"/>
              <w:marBottom w:val="0"/>
              <w:divBdr>
                <w:top w:val="none" w:sz="0" w:space="0" w:color="auto"/>
                <w:left w:val="none" w:sz="0" w:space="0" w:color="auto"/>
                <w:bottom w:val="none" w:sz="0" w:space="0" w:color="auto"/>
                <w:right w:val="none" w:sz="0" w:space="0" w:color="auto"/>
              </w:divBdr>
            </w:div>
            <w:div w:id="2028864981">
              <w:marLeft w:val="0"/>
              <w:marRight w:val="0"/>
              <w:marTop w:val="0"/>
              <w:marBottom w:val="0"/>
              <w:divBdr>
                <w:top w:val="none" w:sz="0" w:space="0" w:color="auto"/>
                <w:left w:val="none" w:sz="0" w:space="0" w:color="auto"/>
                <w:bottom w:val="none" w:sz="0" w:space="0" w:color="auto"/>
                <w:right w:val="none" w:sz="0" w:space="0" w:color="auto"/>
              </w:divBdr>
            </w:div>
            <w:div w:id="1207527862">
              <w:marLeft w:val="0"/>
              <w:marRight w:val="0"/>
              <w:marTop w:val="0"/>
              <w:marBottom w:val="0"/>
              <w:divBdr>
                <w:top w:val="none" w:sz="0" w:space="0" w:color="auto"/>
                <w:left w:val="none" w:sz="0" w:space="0" w:color="auto"/>
                <w:bottom w:val="none" w:sz="0" w:space="0" w:color="auto"/>
                <w:right w:val="none" w:sz="0" w:space="0" w:color="auto"/>
              </w:divBdr>
            </w:div>
            <w:div w:id="311103480">
              <w:marLeft w:val="0"/>
              <w:marRight w:val="0"/>
              <w:marTop w:val="0"/>
              <w:marBottom w:val="0"/>
              <w:divBdr>
                <w:top w:val="none" w:sz="0" w:space="0" w:color="auto"/>
                <w:left w:val="none" w:sz="0" w:space="0" w:color="auto"/>
                <w:bottom w:val="none" w:sz="0" w:space="0" w:color="auto"/>
                <w:right w:val="none" w:sz="0" w:space="0" w:color="auto"/>
              </w:divBdr>
            </w:div>
            <w:div w:id="717316409">
              <w:marLeft w:val="0"/>
              <w:marRight w:val="0"/>
              <w:marTop w:val="0"/>
              <w:marBottom w:val="0"/>
              <w:divBdr>
                <w:top w:val="none" w:sz="0" w:space="0" w:color="auto"/>
                <w:left w:val="none" w:sz="0" w:space="0" w:color="auto"/>
                <w:bottom w:val="none" w:sz="0" w:space="0" w:color="auto"/>
                <w:right w:val="none" w:sz="0" w:space="0" w:color="auto"/>
              </w:divBdr>
            </w:div>
            <w:div w:id="306595307">
              <w:marLeft w:val="0"/>
              <w:marRight w:val="0"/>
              <w:marTop w:val="0"/>
              <w:marBottom w:val="0"/>
              <w:divBdr>
                <w:top w:val="none" w:sz="0" w:space="0" w:color="auto"/>
                <w:left w:val="none" w:sz="0" w:space="0" w:color="auto"/>
                <w:bottom w:val="none" w:sz="0" w:space="0" w:color="auto"/>
                <w:right w:val="none" w:sz="0" w:space="0" w:color="auto"/>
              </w:divBdr>
            </w:div>
            <w:div w:id="1601908896">
              <w:marLeft w:val="0"/>
              <w:marRight w:val="0"/>
              <w:marTop w:val="0"/>
              <w:marBottom w:val="0"/>
              <w:divBdr>
                <w:top w:val="none" w:sz="0" w:space="0" w:color="auto"/>
                <w:left w:val="none" w:sz="0" w:space="0" w:color="auto"/>
                <w:bottom w:val="none" w:sz="0" w:space="0" w:color="auto"/>
                <w:right w:val="none" w:sz="0" w:space="0" w:color="auto"/>
              </w:divBdr>
            </w:div>
            <w:div w:id="104465292">
              <w:marLeft w:val="0"/>
              <w:marRight w:val="0"/>
              <w:marTop w:val="0"/>
              <w:marBottom w:val="0"/>
              <w:divBdr>
                <w:top w:val="none" w:sz="0" w:space="0" w:color="auto"/>
                <w:left w:val="none" w:sz="0" w:space="0" w:color="auto"/>
                <w:bottom w:val="none" w:sz="0" w:space="0" w:color="auto"/>
                <w:right w:val="none" w:sz="0" w:space="0" w:color="auto"/>
              </w:divBdr>
            </w:div>
            <w:div w:id="203979456">
              <w:marLeft w:val="0"/>
              <w:marRight w:val="0"/>
              <w:marTop w:val="0"/>
              <w:marBottom w:val="0"/>
              <w:divBdr>
                <w:top w:val="none" w:sz="0" w:space="0" w:color="auto"/>
                <w:left w:val="none" w:sz="0" w:space="0" w:color="auto"/>
                <w:bottom w:val="none" w:sz="0" w:space="0" w:color="auto"/>
                <w:right w:val="none" w:sz="0" w:space="0" w:color="auto"/>
              </w:divBdr>
            </w:div>
            <w:div w:id="1399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nys.sk/" TargetMode="External"/><Relationship Id="rId13" Type="http://schemas.openxmlformats.org/officeDocument/2006/relationships/hyperlink" Target="http://www.lunys.sk/" TargetMode="External"/><Relationship Id="rId18" Type="http://schemas.openxmlformats.org/officeDocument/2006/relationships/hyperlink" Target="http://www.lunys.sk/" TargetMode="External"/><Relationship Id="rId3" Type="http://schemas.openxmlformats.org/officeDocument/2006/relationships/settings" Target="settings.xml"/><Relationship Id="rId21" Type="http://schemas.openxmlformats.org/officeDocument/2006/relationships/hyperlink" Target="http://www.lunys.sk/" TargetMode="External"/><Relationship Id="rId7" Type="http://schemas.openxmlformats.org/officeDocument/2006/relationships/hyperlink" Target="http://www.lunys.sk/" TargetMode="External"/><Relationship Id="rId12" Type="http://schemas.openxmlformats.org/officeDocument/2006/relationships/hyperlink" Target="http://www.lunys.sk/" TargetMode="External"/><Relationship Id="rId17" Type="http://schemas.openxmlformats.org/officeDocument/2006/relationships/hyperlink" Target="http://www.lunys.sk/" TargetMode="External"/><Relationship Id="rId2" Type="http://schemas.openxmlformats.org/officeDocument/2006/relationships/styles" Target="styles.xml"/><Relationship Id="rId16" Type="http://schemas.openxmlformats.org/officeDocument/2006/relationships/hyperlink" Target="http://www.lunys.sk/" TargetMode="External"/><Relationship Id="rId20" Type="http://schemas.openxmlformats.org/officeDocument/2006/relationships/hyperlink" Target="http://www.lunys.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nys.sk/" TargetMode="External"/><Relationship Id="rId5" Type="http://schemas.openxmlformats.org/officeDocument/2006/relationships/footnotes" Target="footnotes.xml"/><Relationship Id="rId15" Type="http://schemas.openxmlformats.org/officeDocument/2006/relationships/hyperlink" Target="http://www.lunys.sk/" TargetMode="External"/><Relationship Id="rId23" Type="http://schemas.openxmlformats.org/officeDocument/2006/relationships/theme" Target="theme/theme1.xml"/><Relationship Id="rId10" Type="http://schemas.openxmlformats.org/officeDocument/2006/relationships/hyperlink" Target="http://www.lunys.sk/" TargetMode="External"/><Relationship Id="rId19" Type="http://schemas.openxmlformats.org/officeDocument/2006/relationships/hyperlink" Target="http://www.lunys.sk/" TargetMode="External"/><Relationship Id="rId4" Type="http://schemas.openxmlformats.org/officeDocument/2006/relationships/webSettings" Target="webSettings.xml"/><Relationship Id="rId9" Type="http://schemas.openxmlformats.org/officeDocument/2006/relationships/hyperlink" Target="http://www.lunys.sk/" TargetMode="External"/><Relationship Id="rId14" Type="http://schemas.openxmlformats.org/officeDocument/2006/relationships/hyperlink" Target="http://www.lunys.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4895</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Nestle</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KN</dc:creator>
  <cp:keywords/>
  <cp:lastModifiedBy>Karin Petrulová</cp:lastModifiedBy>
  <cp:revision>2</cp:revision>
  <dcterms:created xsi:type="dcterms:W3CDTF">2024-06-10T08:48:00Z</dcterms:created>
  <dcterms:modified xsi:type="dcterms:W3CDTF">2024-06-10T08:48:00Z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2022-04-28T13:23:49Z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e0b2eb1f-1a2a-4170-9dff-47c7bf194dcf</vt:lpwstr>
  </property>
  <property fmtid="{D5CDD505-2E9C-101B-9397-08002B2CF9AE}" pid="8" name="MSIP_Label_1ada0a2f-b917-4d51-b0d0-d418a10c8b23_ContentBits">
    <vt:lpwstr>0</vt:lpwstr>
  </property>
</Properties>
</file>